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3D" w:rsidRPr="00AE0F3D" w:rsidRDefault="00AE0F3D" w:rsidP="00AE0F3D">
      <w:pPr>
        <w:spacing w:after="0" w:line="240" w:lineRule="auto"/>
        <w:ind w:left="6804"/>
        <w:contextualSpacing/>
        <w:rPr>
          <w:rFonts w:ascii="Times New Roman" w:hAnsi="Times New Roman" w:cs="Times New Roman"/>
          <w:sz w:val="16"/>
          <w:szCs w:val="16"/>
        </w:rPr>
      </w:pPr>
      <w:r w:rsidRPr="00AE0F3D">
        <w:rPr>
          <w:rFonts w:ascii="Times New Roman" w:hAnsi="Times New Roman" w:cs="Times New Roman"/>
          <w:sz w:val="16"/>
          <w:szCs w:val="16"/>
        </w:rPr>
        <w:t>Приложение</w:t>
      </w:r>
      <w:r w:rsidR="00DC1580">
        <w:rPr>
          <w:rFonts w:ascii="Times New Roman" w:hAnsi="Times New Roman" w:cs="Times New Roman"/>
          <w:sz w:val="16"/>
          <w:szCs w:val="16"/>
        </w:rPr>
        <w:t xml:space="preserve"> 3</w:t>
      </w:r>
      <w:r w:rsidRPr="00AE0F3D">
        <w:rPr>
          <w:rFonts w:ascii="Times New Roman" w:hAnsi="Times New Roman" w:cs="Times New Roman"/>
          <w:sz w:val="16"/>
          <w:szCs w:val="16"/>
        </w:rPr>
        <w:t xml:space="preserve"> к решению Правления Совета муниципальных образований Пермского края </w:t>
      </w:r>
      <w:r w:rsidR="00DC158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AE0F3D">
        <w:rPr>
          <w:rFonts w:ascii="Times New Roman" w:hAnsi="Times New Roman" w:cs="Times New Roman"/>
          <w:sz w:val="16"/>
          <w:szCs w:val="16"/>
        </w:rPr>
        <w:t xml:space="preserve">от 10.09.2015 №  </w:t>
      </w:r>
    </w:p>
    <w:p w:rsidR="00AE0F3D" w:rsidRDefault="00AE0F3D" w:rsidP="00AE0F3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AE0F3D" w:rsidRDefault="00AE0F3D" w:rsidP="00AE0F3D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9923D3" w:rsidRDefault="00AE0F3D" w:rsidP="00AE0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E0F3D">
        <w:rPr>
          <w:rFonts w:ascii="Times New Roman" w:hAnsi="Times New Roman" w:cs="Times New Roman"/>
          <w:sz w:val="20"/>
          <w:szCs w:val="20"/>
        </w:rPr>
        <w:t>СОСТАВ КОНКУРСНОЙ КОМИССИИ</w:t>
      </w:r>
    </w:p>
    <w:p w:rsidR="00AE0F3D" w:rsidRPr="00AE0F3D" w:rsidRDefault="00AE0F3D" w:rsidP="00AE0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0739" w:type="dxa"/>
        <w:tblInd w:w="-743" w:type="dxa"/>
        <w:tblLook w:val="04A0" w:firstRow="1" w:lastRow="0" w:firstColumn="1" w:lastColumn="0" w:noHBand="0" w:noVBand="1"/>
      </w:tblPr>
      <w:tblGrid>
        <w:gridCol w:w="418"/>
        <w:gridCol w:w="2790"/>
        <w:gridCol w:w="1745"/>
        <w:gridCol w:w="3093"/>
        <w:gridCol w:w="2693"/>
      </w:tblGrid>
      <w:tr w:rsidR="008538E0" w:rsidRPr="00C75616" w:rsidTr="00723D65">
        <w:tc>
          <w:tcPr>
            <w:tcW w:w="0" w:type="auto"/>
          </w:tcPr>
          <w:p w:rsidR="008538E0" w:rsidRPr="00723D65" w:rsidRDefault="00DC1580" w:rsidP="00C7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6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8538E0" w:rsidRPr="00723D65" w:rsidRDefault="00DC1580" w:rsidP="00C7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65">
              <w:rPr>
                <w:rFonts w:ascii="Times New Roman" w:hAnsi="Times New Roman" w:cs="Times New Roman"/>
                <w:b/>
                <w:sz w:val="20"/>
                <w:szCs w:val="20"/>
              </w:rPr>
              <w:t>Орган государственной власти</w:t>
            </w:r>
          </w:p>
        </w:tc>
        <w:tc>
          <w:tcPr>
            <w:tcW w:w="0" w:type="auto"/>
          </w:tcPr>
          <w:p w:rsidR="008538E0" w:rsidRPr="00723D65" w:rsidRDefault="008538E0" w:rsidP="00C7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65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0" w:type="auto"/>
          </w:tcPr>
          <w:p w:rsidR="008538E0" w:rsidRPr="00723D65" w:rsidRDefault="008538E0" w:rsidP="00C7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</w:tc>
        <w:tc>
          <w:tcPr>
            <w:tcW w:w="0" w:type="auto"/>
          </w:tcPr>
          <w:p w:rsidR="008538E0" w:rsidRPr="00723D65" w:rsidRDefault="00DC1580" w:rsidP="00C756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D65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</w:tr>
      <w:tr w:rsidR="008538E0" w:rsidRPr="00C75616" w:rsidTr="00723D65">
        <w:tc>
          <w:tcPr>
            <w:tcW w:w="0" w:type="auto"/>
          </w:tcPr>
          <w:p w:rsidR="008538E0" w:rsidRPr="00C75616" w:rsidRDefault="008538E0" w:rsidP="00C756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8E0" w:rsidRPr="00C75616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Министерство промышленности, предпринимательства и торговли Пермского края</w:t>
            </w:r>
          </w:p>
        </w:tc>
        <w:tc>
          <w:tcPr>
            <w:tcW w:w="0" w:type="auto"/>
          </w:tcPr>
          <w:p w:rsidR="008538E0" w:rsidRPr="00C75616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 xml:space="preserve">Никитенко Ирина Александровна </w:t>
            </w:r>
          </w:p>
        </w:tc>
        <w:tc>
          <w:tcPr>
            <w:tcW w:w="0" w:type="auto"/>
          </w:tcPr>
          <w:p w:rsidR="008538E0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аместитель министра промышленности, предпринимательства и торговли Пермского края</w:t>
            </w:r>
          </w:p>
          <w:p w:rsidR="008538E0" w:rsidRPr="00C75616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8E0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роста (развитие малого и среднего предпринимательства)</w:t>
            </w:r>
          </w:p>
        </w:tc>
      </w:tr>
      <w:tr w:rsidR="008538E0" w:rsidRPr="00C75616" w:rsidTr="00723D65">
        <w:tc>
          <w:tcPr>
            <w:tcW w:w="0" w:type="auto"/>
          </w:tcPr>
          <w:p w:rsidR="008538E0" w:rsidRPr="00C75616" w:rsidRDefault="008538E0" w:rsidP="00C756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8E0" w:rsidRPr="00C75616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и продовольствия Пермского края</w:t>
            </w:r>
          </w:p>
        </w:tc>
        <w:tc>
          <w:tcPr>
            <w:tcW w:w="0" w:type="auto"/>
          </w:tcPr>
          <w:p w:rsidR="008538E0" w:rsidRPr="00C75616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 xml:space="preserve">Огородов Иван Петрович </w:t>
            </w:r>
          </w:p>
        </w:tc>
        <w:tc>
          <w:tcPr>
            <w:tcW w:w="0" w:type="auto"/>
          </w:tcPr>
          <w:p w:rsidR="008538E0" w:rsidRDefault="008538E0" w:rsidP="00210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инистр сельского хозяйства</w:t>
            </w:r>
            <w:r w:rsidR="00210100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 xml:space="preserve"> и продовольствия Пермского края</w:t>
            </w:r>
          </w:p>
          <w:p w:rsidR="00210100" w:rsidRPr="00C75616" w:rsidRDefault="00210100" w:rsidP="002101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538E0" w:rsidRDefault="008538E0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сельского хозяйства</w:t>
            </w:r>
          </w:p>
        </w:tc>
      </w:tr>
      <w:tr w:rsidR="00AE7C6E" w:rsidRPr="00C75616" w:rsidTr="00723D65">
        <w:tc>
          <w:tcPr>
            <w:tcW w:w="0" w:type="auto"/>
          </w:tcPr>
          <w:p w:rsidR="00AE7C6E" w:rsidRPr="00C75616" w:rsidRDefault="00AE7C6E" w:rsidP="00C756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B7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 Пермского края</w:t>
            </w:r>
          </w:p>
        </w:tc>
        <w:tc>
          <w:tcPr>
            <w:tcW w:w="0" w:type="auto"/>
          </w:tcPr>
          <w:p w:rsidR="00AE7C6E" w:rsidRPr="00C75616" w:rsidRDefault="00AE7C6E" w:rsidP="00B7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Усачева Светлана Викторовна</w:t>
            </w:r>
          </w:p>
        </w:tc>
        <w:tc>
          <w:tcPr>
            <w:tcW w:w="0" w:type="auto"/>
          </w:tcPr>
          <w:p w:rsidR="00AE7C6E" w:rsidRPr="00C75616" w:rsidRDefault="00AE7C6E" w:rsidP="00B7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C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министра, начальник 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CE">
              <w:rPr>
                <w:rFonts w:ascii="Times New Roman" w:hAnsi="Times New Roman" w:cs="Times New Roman"/>
                <w:sz w:val="20"/>
                <w:szCs w:val="20"/>
              </w:rPr>
              <w:t>развития и поддержки местного самоуправления</w:t>
            </w:r>
          </w:p>
        </w:tc>
        <w:tc>
          <w:tcPr>
            <w:tcW w:w="0" w:type="auto"/>
          </w:tcPr>
          <w:p w:rsidR="00AE7C6E" w:rsidRPr="00C75616" w:rsidRDefault="00AE7C6E" w:rsidP="00B72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территориального общественного самоуправления</w:t>
            </w:r>
          </w:p>
        </w:tc>
      </w:tr>
      <w:tr w:rsidR="00AE7C6E" w:rsidRPr="00C75616" w:rsidTr="00723D65">
        <w:trPr>
          <w:trHeight w:val="1034"/>
        </w:trPr>
        <w:tc>
          <w:tcPr>
            <w:tcW w:w="0" w:type="auto"/>
          </w:tcPr>
          <w:p w:rsidR="00AE7C6E" w:rsidRPr="00C75616" w:rsidRDefault="00AE7C6E" w:rsidP="00C756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Министерство территориального развития Пермского края</w:t>
            </w: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Наталия Анатольевна</w:t>
            </w: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муниципальных финансов управления по развитию и поддержке местного самоуправления</w:t>
            </w:r>
          </w:p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Программный бюджет</w:t>
            </w:r>
          </w:p>
        </w:tc>
      </w:tr>
      <w:tr w:rsidR="00AE7C6E" w:rsidRPr="00C75616" w:rsidTr="00723D65">
        <w:tc>
          <w:tcPr>
            <w:tcW w:w="0" w:type="auto"/>
          </w:tcPr>
          <w:p w:rsidR="00AE7C6E" w:rsidRPr="00C75616" w:rsidRDefault="00AE7C6E" w:rsidP="00C756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3D">
              <w:rPr>
                <w:rFonts w:ascii="Times New Roman" w:hAnsi="Times New Roman" w:cs="Times New Roman"/>
                <w:sz w:val="20"/>
                <w:szCs w:val="20"/>
              </w:rPr>
              <w:t>Министерство физической культуры, спорта и туризма Пермского края</w:t>
            </w: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Лях Павел Александрович</w:t>
            </w: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163D">
              <w:rPr>
                <w:rFonts w:ascii="Times New Roman" w:hAnsi="Times New Roman" w:cs="Times New Roman"/>
                <w:sz w:val="20"/>
                <w:szCs w:val="20"/>
              </w:rPr>
              <w:t>Министр физической культуры, спорта и туризма Пермского края</w:t>
            </w:r>
          </w:p>
        </w:tc>
        <w:tc>
          <w:tcPr>
            <w:tcW w:w="0" w:type="auto"/>
          </w:tcPr>
          <w:p w:rsidR="00AE7C6E" w:rsidRPr="001835B1" w:rsidRDefault="00AE7C6E" w:rsidP="0018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1">
              <w:rPr>
                <w:rFonts w:ascii="Times New Roman" w:hAnsi="Times New Roman" w:cs="Times New Roman"/>
                <w:sz w:val="20"/>
                <w:szCs w:val="20"/>
              </w:rPr>
              <w:t>Лучшая организация физкультурно-массовой</w:t>
            </w:r>
          </w:p>
          <w:p w:rsidR="00AE7C6E" w:rsidRDefault="00AE7C6E" w:rsidP="001835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B1">
              <w:rPr>
                <w:rFonts w:ascii="Times New Roman" w:hAnsi="Times New Roman" w:cs="Times New Roman"/>
                <w:sz w:val="20"/>
                <w:szCs w:val="20"/>
              </w:rPr>
              <w:t>и спортивной работы</w:t>
            </w:r>
            <w:bookmarkStart w:id="0" w:name="_GoBack"/>
            <w:bookmarkEnd w:id="0"/>
          </w:p>
          <w:p w:rsidR="00AE7C6E" w:rsidRPr="00C75616" w:rsidRDefault="00AE7C6E" w:rsidP="001835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C6E" w:rsidRPr="00C75616" w:rsidTr="00723D65">
        <w:tc>
          <w:tcPr>
            <w:tcW w:w="0" w:type="auto"/>
          </w:tcPr>
          <w:p w:rsidR="00AE7C6E" w:rsidRPr="00C75616" w:rsidRDefault="00AE7C6E" w:rsidP="00C75616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экономического развития Пермского края</w:t>
            </w:r>
          </w:p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Морозов Леонид Юрьевич</w:t>
            </w: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16">
              <w:rPr>
                <w:rFonts w:ascii="Times New Roman" w:hAnsi="Times New Roman" w:cs="Times New Roman"/>
                <w:sz w:val="20"/>
                <w:szCs w:val="20"/>
              </w:rPr>
              <w:t>Министр экономического развития Пермского края</w:t>
            </w:r>
          </w:p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инвестиционного потенциала</w:t>
            </w:r>
          </w:p>
        </w:tc>
      </w:tr>
      <w:tr w:rsidR="00AE7C6E" w:rsidRPr="00C75616" w:rsidTr="00723D65">
        <w:tc>
          <w:tcPr>
            <w:tcW w:w="0" w:type="auto"/>
          </w:tcPr>
          <w:p w:rsidR="00AE7C6E" w:rsidRPr="00C75616" w:rsidRDefault="00AE7C6E" w:rsidP="002F15D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Дирекция Совета муниципальных образований Пермского края</w:t>
            </w:r>
          </w:p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Русанов Александр Анатольевич</w:t>
            </w:r>
          </w:p>
        </w:tc>
        <w:tc>
          <w:tcPr>
            <w:tcW w:w="0" w:type="auto"/>
          </w:tcPr>
          <w:p w:rsidR="00AE7C6E" w:rsidRPr="00C75616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C6E" w:rsidRPr="00C75616" w:rsidTr="00723D65">
        <w:tc>
          <w:tcPr>
            <w:tcW w:w="0" w:type="auto"/>
          </w:tcPr>
          <w:p w:rsidR="00AE7C6E" w:rsidRPr="00C75616" w:rsidRDefault="00AE7C6E" w:rsidP="002F15D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Дирекция Совета муниципальных образований Пермского края</w:t>
            </w:r>
          </w:p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Колчанова Юлия Сергеевна</w:t>
            </w: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Дирекции</w:t>
            </w:r>
          </w:p>
        </w:tc>
        <w:tc>
          <w:tcPr>
            <w:tcW w:w="0" w:type="auto"/>
          </w:tcPr>
          <w:p w:rsidR="00AE7C6E" w:rsidRDefault="00AE7C6E" w:rsidP="00C75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E7C6E" w:rsidRPr="00C75616" w:rsidTr="00723D65">
        <w:tc>
          <w:tcPr>
            <w:tcW w:w="0" w:type="auto"/>
          </w:tcPr>
          <w:p w:rsidR="00AE7C6E" w:rsidRPr="00C75616" w:rsidRDefault="00AE7C6E" w:rsidP="002F15D7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C6E" w:rsidRPr="00C75616" w:rsidRDefault="00AE7C6E" w:rsidP="002F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губернатора Пермского края</w:t>
            </w:r>
          </w:p>
        </w:tc>
        <w:tc>
          <w:tcPr>
            <w:tcW w:w="0" w:type="auto"/>
          </w:tcPr>
          <w:p w:rsidR="00AE7C6E" w:rsidRPr="00C75616" w:rsidRDefault="00AE7C6E" w:rsidP="001C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Политов Леонид Вячеславович</w:t>
            </w:r>
          </w:p>
        </w:tc>
        <w:tc>
          <w:tcPr>
            <w:tcW w:w="0" w:type="auto"/>
          </w:tcPr>
          <w:p w:rsidR="00AE7C6E" w:rsidRPr="001C0221" w:rsidRDefault="00AE7C6E" w:rsidP="001C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22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департамента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внутренней политики</w:t>
            </w:r>
            <w:r w:rsidRPr="001C02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E7C6E" w:rsidRPr="00C75616" w:rsidRDefault="00AE7C6E" w:rsidP="001C0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0221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 отношений</w:t>
            </w:r>
          </w:p>
        </w:tc>
        <w:tc>
          <w:tcPr>
            <w:tcW w:w="0" w:type="auto"/>
          </w:tcPr>
          <w:p w:rsidR="00AE7C6E" w:rsidRDefault="00AE7C6E" w:rsidP="002F1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</w:tr>
    </w:tbl>
    <w:p w:rsidR="00C75616" w:rsidRPr="00C75616" w:rsidRDefault="00C75616" w:rsidP="00C75616">
      <w:pPr>
        <w:rPr>
          <w:rFonts w:ascii="Times New Roman" w:hAnsi="Times New Roman" w:cs="Times New Roman"/>
          <w:sz w:val="20"/>
          <w:szCs w:val="20"/>
        </w:rPr>
      </w:pPr>
    </w:p>
    <w:sectPr w:rsidR="00C75616" w:rsidRPr="00C7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C12"/>
    <w:multiLevelType w:val="hybridMultilevel"/>
    <w:tmpl w:val="B1E41F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16"/>
    <w:rsid w:val="000258DD"/>
    <w:rsid w:val="0007198D"/>
    <w:rsid w:val="00094538"/>
    <w:rsid w:val="001835B1"/>
    <w:rsid w:val="001C0221"/>
    <w:rsid w:val="001F3838"/>
    <w:rsid w:val="00210100"/>
    <w:rsid w:val="00286633"/>
    <w:rsid w:val="004E79BF"/>
    <w:rsid w:val="00537DF9"/>
    <w:rsid w:val="005704CE"/>
    <w:rsid w:val="00601CE7"/>
    <w:rsid w:val="00723D65"/>
    <w:rsid w:val="007A6A9E"/>
    <w:rsid w:val="008538E0"/>
    <w:rsid w:val="0086660D"/>
    <w:rsid w:val="00880EC0"/>
    <w:rsid w:val="0093189A"/>
    <w:rsid w:val="009923D3"/>
    <w:rsid w:val="00AB5D84"/>
    <w:rsid w:val="00AE0F3D"/>
    <w:rsid w:val="00AE7C6E"/>
    <w:rsid w:val="00C75616"/>
    <w:rsid w:val="00DC1580"/>
    <w:rsid w:val="00ED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16</cp:revision>
  <cp:lastPrinted>2015-10-01T06:55:00Z</cp:lastPrinted>
  <dcterms:created xsi:type="dcterms:W3CDTF">2015-08-24T09:16:00Z</dcterms:created>
  <dcterms:modified xsi:type="dcterms:W3CDTF">2015-10-01T07:04:00Z</dcterms:modified>
</cp:coreProperties>
</file>